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F7" w:rsidRDefault="00F621F7"/>
    <w:sectPr w:rsidR="00F62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FC" w:rsidRDefault="00B96FFC" w:rsidP="00D35281">
      <w:pPr>
        <w:spacing w:after="0" w:line="240" w:lineRule="auto"/>
      </w:pPr>
      <w:r>
        <w:separator/>
      </w:r>
    </w:p>
  </w:endnote>
  <w:endnote w:type="continuationSeparator" w:id="0">
    <w:p w:rsidR="00B96FFC" w:rsidRDefault="00B96FFC" w:rsidP="00D3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81" w:rsidRDefault="00D3528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81" w:rsidRDefault="00D3528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81" w:rsidRDefault="00D352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FC" w:rsidRDefault="00B96FFC" w:rsidP="00D35281">
      <w:pPr>
        <w:spacing w:after="0" w:line="240" w:lineRule="auto"/>
      </w:pPr>
      <w:r>
        <w:separator/>
      </w:r>
    </w:p>
  </w:footnote>
  <w:footnote w:type="continuationSeparator" w:id="0">
    <w:p w:rsidR="00B96FFC" w:rsidRDefault="00B96FFC" w:rsidP="00D3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81" w:rsidRDefault="00D3528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15" w:type="dxa"/>
      <w:shd w:val="clear" w:color="auto" w:fill="EEEECE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582"/>
    </w:tblGrid>
    <w:tr w:rsidR="00D35281" w:rsidRPr="00D35281">
      <w:trPr>
        <w:tblCellSpacing w:w="15" w:type="dxa"/>
      </w:trPr>
      <w:tc>
        <w:tcPr>
          <w:tcW w:w="0" w:type="auto"/>
          <w:shd w:val="clear" w:color="auto" w:fill="EEEECE"/>
          <w:tcMar>
            <w:top w:w="0" w:type="dxa"/>
            <w:left w:w="225" w:type="dxa"/>
            <w:bottom w:w="0" w:type="dxa"/>
            <w:right w:w="225" w:type="dxa"/>
          </w:tcMar>
          <w:vAlign w:val="center"/>
          <w:hideMark/>
        </w:tcPr>
        <w:p w:rsidR="00D35281" w:rsidRPr="00D35281" w:rsidRDefault="00D35281" w:rsidP="00D35281">
          <w:pPr>
            <w:spacing w:before="100" w:beforeAutospacing="1" w:after="100" w:afterAutospacing="1" w:line="240" w:lineRule="auto"/>
            <w:ind w:firstLine="450"/>
            <w:jc w:val="both"/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</w:pPr>
          <w:r w:rsidRPr="00D35281"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  <w:t xml:space="preserve">Okulumuz 1932 yılında köylülerce yapılmış olup </w:t>
          </w:r>
          <w:proofErr w:type="gramStart"/>
          <w:r w:rsidRPr="00D35281"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  <w:t>1932-1944</w:t>
          </w:r>
          <w:proofErr w:type="gramEnd"/>
          <w:r w:rsidRPr="00D35281"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  <w:t xml:space="preserve"> yılları arası üç yıllık okul olarak eğitim ve öğretim vermiştir. Eğitmenlerle okuma yazma eğitimi yapılmış o yıllarda.1944 yılında ilk atama ile Mustafa ÖZDİL öğretmen olarak göreve başlamış. Mustafa ÖZDİL eğitmenlerin </w:t>
          </w:r>
          <w:proofErr w:type="spellStart"/>
          <w:proofErr w:type="gramStart"/>
          <w:r w:rsidRPr="00D35281"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  <w:t>okuma,yazma</w:t>
          </w:r>
          <w:proofErr w:type="spellEnd"/>
          <w:proofErr w:type="gramEnd"/>
          <w:r w:rsidRPr="00D35281"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  <w:t xml:space="preserve"> öğrettikleri öğrencileri de toplayarak ilkokul olarak eğitime başlamış.</w:t>
          </w:r>
        </w:p>
        <w:p w:rsidR="00D35281" w:rsidRPr="00D35281" w:rsidRDefault="00D35281" w:rsidP="00D35281">
          <w:pPr>
            <w:spacing w:before="100" w:beforeAutospacing="1" w:after="100" w:afterAutospacing="1" w:line="240" w:lineRule="auto"/>
            <w:ind w:firstLine="450"/>
            <w:jc w:val="both"/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</w:pPr>
          <w:r w:rsidRPr="00D35281"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  <w:t xml:space="preserve">Okulun adı </w:t>
          </w:r>
          <w:proofErr w:type="spellStart"/>
          <w:r w:rsidRPr="00D35281"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  <w:t>Aşağıcuma</w:t>
          </w:r>
          <w:proofErr w:type="spellEnd"/>
          <w:r w:rsidRPr="00D35281"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  <w:t xml:space="preserve"> Köyü İlkokulu olarak belirlenmiş. 1990 yılına kadar birleştirilmiş sınıf uygulamasıyla eğitim öğretim hizmeti veren okulumuz,</w:t>
          </w:r>
          <w:proofErr w:type="gramStart"/>
          <w:r w:rsidRPr="00D35281"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  <w:t>1990-1991</w:t>
          </w:r>
          <w:proofErr w:type="gramEnd"/>
          <w:r w:rsidRPr="00D35281"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  <w:t xml:space="preserve"> yılında pilot uygulamalı ilköğretim okulu olmuş. 1995 ten sonra 8 sınıflı ilköğretim okulu olarak eğitim öğretime devam edilmektedir.</w:t>
          </w:r>
        </w:p>
        <w:p w:rsidR="00D35281" w:rsidRPr="00D35281" w:rsidRDefault="00D35281" w:rsidP="00D35281">
          <w:pPr>
            <w:spacing w:before="100" w:beforeAutospacing="1" w:after="100" w:afterAutospacing="1" w:line="240" w:lineRule="auto"/>
            <w:ind w:firstLine="450"/>
            <w:jc w:val="both"/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</w:pPr>
          <w:r w:rsidRPr="00D35281"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  <w:t xml:space="preserve">Taşımalı eğitim merkezi olan okulumuza Okçular ve </w:t>
          </w:r>
          <w:proofErr w:type="spellStart"/>
          <w:r w:rsidRPr="00D35281"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  <w:t>Hacıhamzalar</w:t>
          </w:r>
          <w:proofErr w:type="spellEnd"/>
          <w:r w:rsidRPr="00D35281"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  <w:t xml:space="preserve"> köylerinin öğrencilerinin tamamı </w:t>
          </w:r>
          <w:proofErr w:type="spellStart"/>
          <w:proofErr w:type="gramStart"/>
          <w:r w:rsidRPr="00D35281"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  <w:t>gelmektedir.Taşınan</w:t>
          </w:r>
          <w:proofErr w:type="spellEnd"/>
          <w:proofErr w:type="gramEnd"/>
          <w:r w:rsidRPr="00D35281"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  <w:t xml:space="preserve"> öğrenci sayısı 37 </w:t>
          </w:r>
          <w:proofErr w:type="spellStart"/>
          <w:r w:rsidRPr="00D35281"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  <w:t>dir</w:t>
          </w:r>
          <w:proofErr w:type="spellEnd"/>
          <w:r w:rsidRPr="00D35281"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  <w:t xml:space="preserve">. Okulumuz üç bina da eğitim öğretim faaliyeti vermekte olup ayrıca bir </w:t>
          </w:r>
          <w:proofErr w:type="spellStart"/>
          <w:proofErr w:type="gramStart"/>
          <w:r w:rsidRPr="00D35281"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  <w:t>yemekhane,bir</w:t>
          </w:r>
          <w:proofErr w:type="spellEnd"/>
          <w:proofErr w:type="gramEnd"/>
          <w:r w:rsidRPr="00D35281"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  <w:t xml:space="preserve"> fen </w:t>
          </w:r>
          <w:proofErr w:type="spellStart"/>
          <w:r w:rsidRPr="00D35281"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  <w:t>sınıfı,ana</w:t>
          </w:r>
          <w:proofErr w:type="spellEnd"/>
          <w:r w:rsidRPr="00D35281"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  <w:t xml:space="preserve"> sınıfı ve öğretmenler odası binasına sahiptir. Ayrıca okulumuzda </w:t>
          </w:r>
          <w:proofErr w:type="gramStart"/>
          <w:r w:rsidRPr="00D35281"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  <w:t>2006-2007</w:t>
          </w:r>
          <w:proofErr w:type="gramEnd"/>
          <w:r w:rsidRPr="00D35281"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  <w:t xml:space="preserve"> eğitim öğretim yılında bilişim teknolojileri sınıfı öğrencilerin ve halkın kullanımına açılmıştır. Bugün 90 ilköğretim,18 ana sınıfı öğrencisi,9 kadrolu,4 ücretli ve 1 görevlendirme öğretmene sahip okulumuzun bir de hizmetlisi vardır. Okulumuz </w:t>
          </w:r>
          <w:proofErr w:type="spellStart"/>
          <w:r w:rsidRPr="00D35281"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  <w:t>Aşağıcuma</w:t>
          </w:r>
          <w:proofErr w:type="spellEnd"/>
          <w:r w:rsidRPr="00D35281">
            <w:rPr>
              <w:rFonts w:ascii="Times New Roman" w:eastAsia="Times New Roman" w:hAnsi="Times New Roman" w:cs="Times New Roman"/>
              <w:color w:val="192507"/>
              <w:sz w:val="17"/>
              <w:szCs w:val="17"/>
              <w:lang w:eastAsia="tr-TR"/>
            </w:rPr>
            <w:t xml:space="preserve"> İlköğretim Okulu Bergama ya 32 km uzaklıktadır. </w:t>
          </w:r>
        </w:p>
      </w:tc>
    </w:tr>
  </w:tbl>
  <w:p w:rsidR="00D35281" w:rsidRDefault="00D35281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81" w:rsidRDefault="00D352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E3"/>
    <w:rsid w:val="002B3EE3"/>
    <w:rsid w:val="00B96FFC"/>
    <w:rsid w:val="00D35281"/>
    <w:rsid w:val="00F6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3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5281"/>
  </w:style>
  <w:style w:type="paragraph" w:styleId="Altbilgi">
    <w:name w:val="footer"/>
    <w:basedOn w:val="Normal"/>
    <w:link w:val="AltbilgiChar"/>
    <w:uiPriority w:val="99"/>
    <w:unhideWhenUsed/>
    <w:rsid w:val="00D3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5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3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5281"/>
  </w:style>
  <w:style w:type="paragraph" w:styleId="Altbilgi">
    <w:name w:val="footer"/>
    <w:basedOn w:val="Normal"/>
    <w:link w:val="AltbilgiChar"/>
    <w:uiPriority w:val="99"/>
    <w:unhideWhenUsed/>
    <w:rsid w:val="00D3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MÜDÜR PC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AŞAĞI CUMA İÖO</dc:creator>
  <cp:keywords/>
  <dc:description/>
  <cp:lastModifiedBy>AŞAĞI CUMA İÖO</cp:lastModifiedBy>
  <cp:revision>3</cp:revision>
  <dcterms:created xsi:type="dcterms:W3CDTF">2012-12-24T12:01:00Z</dcterms:created>
  <dcterms:modified xsi:type="dcterms:W3CDTF">2012-12-24T12:02:00Z</dcterms:modified>
</cp:coreProperties>
</file>